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86" w:rsidRPr="00F6146B" w:rsidRDefault="00EE44E4" w:rsidP="00C04686">
      <w:pPr>
        <w:pStyle w:val="p0"/>
        <w:spacing w:line="480" w:lineRule="atLeast"/>
        <w:ind w:firstLine="48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东南大学</w:t>
      </w:r>
      <w:r w:rsidR="001233D6">
        <w:rPr>
          <w:rFonts w:ascii="宋体" w:hAnsi="宋体" w:hint="eastAsia"/>
          <w:b/>
          <w:sz w:val="36"/>
          <w:szCs w:val="36"/>
        </w:rPr>
        <w:t>信息</w:t>
      </w:r>
      <w:r w:rsidR="007F38EF">
        <w:rPr>
          <w:rFonts w:ascii="宋体" w:hAnsi="宋体" w:hint="eastAsia"/>
          <w:b/>
          <w:sz w:val="36"/>
          <w:szCs w:val="36"/>
        </w:rPr>
        <w:t>电子教学</w:t>
      </w:r>
      <w:r w:rsidR="001233D6">
        <w:rPr>
          <w:rFonts w:ascii="宋体" w:hAnsi="宋体" w:hint="eastAsia"/>
          <w:b/>
          <w:sz w:val="36"/>
          <w:szCs w:val="36"/>
        </w:rPr>
        <w:t>综合楼</w:t>
      </w:r>
      <w:r w:rsidR="00F6146B" w:rsidRPr="00F6146B">
        <w:rPr>
          <w:rFonts w:ascii="宋体" w:hAnsi="宋体" w:hint="eastAsia"/>
          <w:b/>
          <w:sz w:val="36"/>
          <w:szCs w:val="36"/>
        </w:rPr>
        <w:t>设计</w:t>
      </w:r>
      <w:r w:rsidR="00C04686" w:rsidRPr="00F6146B">
        <w:rPr>
          <w:rFonts w:ascii="宋体" w:hAnsi="宋体" w:hint="eastAsia"/>
          <w:b/>
          <w:sz w:val="36"/>
          <w:szCs w:val="36"/>
        </w:rPr>
        <w:t>招标公告</w:t>
      </w:r>
    </w:p>
    <w:p w:rsidR="00C04686" w:rsidRPr="00751AC9" w:rsidRDefault="00C04686" w:rsidP="00C04686">
      <w:pPr>
        <w:pStyle w:val="p0"/>
        <w:spacing w:line="480" w:lineRule="atLeast"/>
        <w:ind w:firstLine="480"/>
        <w:jc w:val="center"/>
        <w:rPr>
          <w:rFonts w:ascii="宋体" w:hAnsi="宋体"/>
          <w:b/>
          <w:sz w:val="32"/>
          <w:szCs w:val="32"/>
        </w:rPr>
      </w:pPr>
    </w:p>
    <w:p w:rsidR="00C04686" w:rsidRDefault="00C04686" w:rsidP="009B5297">
      <w:pPr>
        <w:pStyle w:val="p0"/>
        <w:spacing w:line="480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一、招标内容：</w:t>
      </w:r>
      <w:r w:rsidR="0098620D">
        <w:rPr>
          <w:rFonts w:ascii="宋体" w:hAnsi="宋体" w:hint="eastAsia"/>
          <w:sz w:val="24"/>
          <w:szCs w:val="24"/>
        </w:rPr>
        <w:t>信息电子教学综合楼</w:t>
      </w:r>
      <w:r w:rsidR="00F6146B">
        <w:rPr>
          <w:rFonts w:ascii="宋体" w:hAnsi="宋体" w:hint="eastAsia"/>
          <w:sz w:val="24"/>
          <w:szCs w:val="24"/>
        </w:rPr>
        <w:t>设计方案招标</w:t>
      </w:r>
    </w:p>
    <w:p w:rsidR="00F6146B" w:rsidRDefault="00F6146B" w:rsidP="00C04686">
      <w:pPr>
        <w:pStyle w:val="p0"/>
        <w:spacing w:line="480" w:lineRule="atLeas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项目简介：</w:t>
      </w:r>
      <w:r w:rsidR="001233D6">
        <w:rPr>
          <w:rFonts w:ascii="宋体" w:hAnsi="宋体" w:hint="eastAsia"/>
          <w:sz w:val="24"/>
          <w:szCs w:val="24"/>
        </w:rPr>
        <w:t>信息</w:t>
      </w:r>
      <w:r w:rsidR="007F38EF">
        <w:rPr>
          <w:rFonts w:ascii="宋体" w:hAnsi="宋体" w:hint="eastAsia"/>
          <w:sz w:val="24"/>
          <w:szCs w:val="24"/>
        </w:rPr>
        <w:t>电子教学</w:t>
      </w:r>
      <w:r w:rsidR="001233D6">
        <w:rPr>
          <w:rFonts w:ascii="宋体" w:hAnsi="宋体" w:hint="eastAsia"/>
          <w:sz w:val="24"/>
          <w:szCs w:val="24"/>
        </w:rPr>
        <w:t>综合楼</w:t>
      </w:r>
      <w:r>
        <w:rPr>
          <w:rFonts w:ascii="宋体" w:hAnsi="宋体" w:hint="eastAsia"/>
          <w:sz w:val="24"/>
          <w:szCs w:val="24"/>
        </w:rPr>
        <w:t>，约</w:t>
      </w:r>
      <w:r w:rsidR="007F38EF">
        <w:rPr>
          <w:rFonts w:ascii="宋体" w:hAnsi="宋体" w:hint="eastAsia"/>
          <w:sz w:val="24"/>
          <w:szCs w:val="24"/>
        </w:rPr>
        <w:t>563</w:t>
      </w:r>
      <w:r w:rsidR="002246FC">
        <w:rPr>
          <w:rFonts w:ascii="宋体" w:hAnsi="宋体" w:hint="eastAsia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平方米，位于</w:t>
      </w:r>
      <w:r w:rsidR="00AA38EF">
        <w:rPr>
          <w:rFonts w:ascii="宋体" w:hAnsi="宋体" w:hint="eastAsia"/>
          <w:sz w:val="24"/>
          <w:szCs w:val="24"/>
        </w:rPr>
        <w:t>东南大学</w:t>
      </w:r>
      <w:r>
        <w:rPr>
          <w:rFonts w:ascii="宋体" w:hAnsi="宋体" w:hint="eastAsia"/>
          <w:sz w:val="24"/>
          <w:szCs w:val="24"/>
        </w:rPr>
        <w:t>九龙湖校区</w:t>
      </w:r>
      <w:r w:rsidR="007F38EF">
        <w:rPr>
          <w:rFonts w:ascii="宋体" w:hAnsi="宋体" w:hint="eastAsia"/>
          <w:sz w:val="24"/>
          <w:szCs w:val="24"/>
        </w:rPr>
        <w:t>北</w:t>
      </w:r>
      <w:r w:rsidR="001233D6">
        <w:rPr>
          <w:rFonts w:ascii="宋体" w:hAnsi="宋体" w:hint="eastAsia"/>
          <w:sz w:val="24"/>
          <w:szCs w:val="24"/>
        </w:rPr>
        <w:t>部，</w:t>
      </w:r>
      <w:r w:rsidR="007F38EF">
        <w:rPr>
          <w:rFonts w:ascii="宋体" w:hAnsi="宋体" w:hint="eastAsia"/>
          <w:sz w:val="24"/>
          <w:szCs w:val="24"/>
        </w:rPr>
        <w:t>土木交通院系</w:t>
      </w:r>
      <w:r w:rsidR="001233D6">
        <w:rPr>
          <w:rFonts w:ascii="宋体" w:hAnsi="宋体" w:hint="eastAsia"/>
          <w:sz w:val="24"/>
          <w:szCs w:val="24"/>
        </w:rPr>
        <w:t>楼组团</w:t>
      </w:r>
      <w:r w:rsidR="007F38EF">
        <w:rPr>
          <w:rFonts w:ascii="宋体" w:hAnsi="宋体" w:hint="eastAsia"/>
          <w:sz w:val="24"/>
          <w:szCs w:val="24"/>
        </w:rPr>
        <w:t>北面</w:t>
      </w:r>
      <w:r w:rsidR="00AA38EF">
        <w:rPr>
          <w:rFonts w:ascii="宋体" w:hAnsi="宋体" w:hint="eastAsia"/>
          <w:sz w:val="24"/>
          <w:szCs w:val="24"/>
        </w:rPr>
        <w:t>，现基建处办公楼南面</w:t>
      </w:r>
      <w:r w:rsidR="002246FC">
        <w:rPr>
          <w:rFonts w:ascii="宋体" w:hAnsi="宋体" w:hint="eastAsia"/>
          <w:sz w:val="24"/>
          <w:szCs w:val="24"/>
        </w:rPr>
        <w:t>。</w:t>
      </w:r>
    </w:p>
    <w:p w:rsidR="00F6146B" w:rsidRDefault="00F6146B" w:rsidP="00C04686">
      <w:pPr>
        <w:pStyle w:val="p0"/>
        <w:spacing w:line="480" w:lineRule="atLeas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功能包括：</w:t>
      </w:r>
      <w:r w:rsidR="001233D6">
        <w:rPr>
          <w:rFonts w:ascii="宋体" w:hAnsi="宋体" w:hint="eastAsia"/>
          <w:sz w:val="24"/>
          <w:szCs w:val="24"/>
        </w:rPr>
        <w:t>教学实验用房、院系办公用房等</w:t>
      </w:r>
    </w:p>
    <w:p w:rsidR="00C04686" w:rsidRDefault="00C04686" w:rsidP="009B5297">
      <w:pPr>
        <w:pStyle w:val="p0"/>
        <w:spacing w:line="480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二、投标人资格要求</w:t>
      </w:r>
    </w:p>
    <w:p w:rsidR="00C04686" w:rsidRDefault="00C04686" w:rsidP="00C04686">
      <w:pPr>
        <w:spacing w:line="520" w:lineRule="exact"/>
        <w:ind w:firstLineChars="200" w:firstLine="480"/>
        <w:rPr>
          <w:rFonts w:hAnsi="宋体"/>
          <w:bCs/>
          <w:color w:val="000000"/>
          <w:sz w:val="24"/>
        </w:rPr>
      </w:pPr>
      <w:r>
        <w:rPr>
          <w:rFonts w:hAnsi="宋体" w:hint="eastAsia"/>
          <w:bCs/>
          <w:sz w:val="24"/>
        </w:rPr>
        <w:t>1</w:t>
      </w:r>
      <w:r>
        <w:rPr>
          <w:rFonts w:hAnsi="宋体" w:hint="eastAsia"/>
          <w:bCs/>
          <w:sz w:val="24"/>
        </w:rPr>
        <w:t>、</w:t>
      </w:r>
      <w:r w:rsidR="009B5297" w:rsidRPr="004B1596">
        <w:rPr>
          <w:rFonts w:hint="eastAsia"/>
          <w:kern w:val="0"/>
          <w:sz w:val="24"/>
        </w:rPr>
        <w:t>提供工</w:t>
      </w:r>
      <w:r w:rsidR="009B5297" w:rsidRPr="004B1596">
        <w:rPr>
          <w:kern w:val="0"/>
          <w:sz w:val="24"/>
        </w:rPr>
        <w:t>商营业执照、组织机构代码证和税务登记证</w:t>
      </w:r>
      <w:r w:rsidR="009B5297" w:rsidRPr="004B1596">
        <w:rPr>
          <w:rFonts w:hint="eastAsia"/>
          <w:kern w:val="0"/>
          <w:sz w:val="24"/>
        </w:rPr>
        <w:t>或者提供加载统一社会信用代码的营业执照</w:t>
      </w:r>
      <w:r w:rsidR="009B5297">
        <w:rPr>
          <w:rFonts w:hint="eastAsia"/>
          <w:kern w:val="0"/>
          <w:sz w:val="24"/>
        </w:rPr>
        <w:t>。</w:t>
      </w:r>
    </w:p>
    <w:p w:rsidR="00C04686" w:rsidRDefault="00F6146B" w:rsidP="00C04686">
      <w:pPr>
        <w:spacing w:line="520" w:lineRule="exact"/>
        <w:ind w:firstLineChars="200" w:firstLine="480"/>
        <w:rPr>
          <w:rFonts w:hAnsi="宋体"/>
          <w:bCs/>
          <w:color w:val="000000"/>
          <w:sz w:val="24"/>
        </w:rPr>
      </w:pPr>
      <w:r>
        <w:rPr>
          <w:rFonts w:hAnsi="宋体" w:hint="eastAsia"/>
          <w:bCs/>
          <w:color w:val="000000"/>
          <w:sz w:val="24"/>
        </w:rPr>
        <w:t>2</w:t>
      </w:r>
      <w:r w:rsidR="00C04686">
        <w:rPr>
          <w:rFonts w:hAnsi="宋体" w:hint="eastAsia"/>
          <w:bCs/>
          <w:color w:val="000000"/>
          <w:sz w:val="24"/>
        </w:rPr>
        <w:t>、法定代表人证书或法定代表人授权委托书</w:t>
      </w:r>
      <w:r>
        <w:rPr>
          <w:rFonts w:hAnsi="宋体" w:hint="eastAsia"/>
          <w:bCs/>
          <w:color w:val="000000"/>
          <w:sz w:val="24"/>
        </w:rPr>
        <w:t>，</w:t>
      </w:r>
      <w:r w:rsidR="00C04686">
        <w:rPr>
          <w:rFonts w:hAnsi="宋体" w:hint="eastAsia"/>
          <w:bCs/>
          <w:color w:val="000000"/>
          <w:sz w:val="24"/>
        </w:rPr>
        <w:t>受托人身份证明材料</w:t>
      </w:r>
      <w:r w:rsidR="009B5297">
        <w:rPr>
          <w:rFonts w:hAnsi="宋体" w:hint="eastAsia"/>
          <w:bCs/>
          <w:color w:val="000000"/>
          <w:sz w:val="24"/>
        </w:rPr>
        <w:t>。</w:t>
      </w:r>
    </w:p>
    <w:p w:rsidR="00C04686" w:rsidRDefault="00F6146B" w:rsidP="00F6146B">
      <w:pPr>
        <w:spacing w:line="520" w:lineRule="exact"/>
        <w:ind w:firstLineChars="200" w:firstLine="480"/>
        <w:rPr>
          <w:rFonts w:hAnsi="宋体"/>
          <w:bCs/>
          <w:color w:val="000000"/>
          <w:sz w:val="24"/>
        </w:rPr>
      </w:pPr>
      <w:r>
        <w:rPr>
          <w:rFonts w:hAnsi="宋体" w:hint="eastAsia"/>
          <w:bCs/>
          <w:color w:val="000000"/>
          <w:sz w:val="24"/>
        </w:rPr>
        <w:t>3</w:t>
      </w:r>
      <w:r w:rsidR="00C04686">
        <w:rPr>
          <w:rFonts w:hAnsi="宋体" w:hint="eastAsia"/>
          <w:bCs/>
          <w:color w:val="000000"/>
          <w:sz w:val="24"/>
        </w:rPr>
        <w:t>、</w:t>
      </w:r>
      <w:r>
        <w:rPr>
          <w:rFonts w:hAnsi="宋体" w:hint="eastAsia"/>
          <w:bCs/>
          <w:color w:val="000000"/>
          <w:sz w:val="24"/>
        </w:rPr>
        <w:t>建筑设计甲级资质</w:t>
      </w:r>
      <w:r w:rsidR="009B5297">
        <w:rPr>
          <w:rFonts w:hAnsi="宋体" w:hint="eastAsia"/>
          <w:bCs/>
          <w:color w:val="000000"/>
          <w:sz w:val="24"/>
        </w:rPr>
        <w:t>。</w:t>
      </w:r>
    </w:p>
    <w:p w:rsidR="00D7580B" w:rsidRPr="00D7580B" w:rsidRDefault="00D7580B" w:rsidP="00D7580B">
      <w:pPr>
        <w:spacing w:line="520" w:lineRule="exact"/>
        <w:ind w:firstLineChars="200" w:firstLine="480"/>
        <w:rPr>
          <w:rFonts w:hAnsi="宋体"/>
          <w:bCs/>
          <w:sz w:val="24"/>
        </w:rPr>
      </w:pPr>
      <w:r w:rsidRPr="00D7580B">
        <w:rPr>
          <w:rFonts w:hAnsi="宋体" w:hint="eastAsia"/>
          <w:bCs/>
          <w:sz w:val="24"/>
        </w:rPr>
        <w:t>4</w:t>
      </w:r>
      <w:r w:rsidRPr="00D7580B">
        <w:rPr>
          <w:rFonts w:hAnsi="宋体" w:hint="eastAsia"/>
          <w:bCs/>
          <w:sz w:val="24"/>
        </w:rPr>
        <w:t>、项目负责人资质要求：国家一级注册建筑师且是高工或教授；项目各专业负责人资质要求：具备建筑、结构、给排水、电气、暖通</w:t>
      </w:r>
      <w:r w:rsidRPr="00D7580B">
        <w:rPr>
          <w:rFonts w:hAnsi="宋体"/>
          <w:bCs/>
          <w:sz w:val="24"/>
        </w:rPr>
        <w:t>5</w:t>
      </w:r>
      <w:r w:rsidRPr="00D7580B">
        <w:rPr>
          <w:rFonts w:hAnsi="宋体" w:hint="eastAsia"/>
          <w:bCs/>
          <w:sz w:val="24"/>
        </w:rPr>
        <w:t>个专业，各专业负责人需是国家注册工程师和高工；各专业设计人员全部为工程师或工程师以上职称。</w:t>
      </w:r>
    </w:p>
    <w:p w:rsidR="009B5297" w:rsidRPr="00D944E3" w:rsidRDefault="009B5297" w:rsidP="009B5297">
      <w:pPr>
        <w:spacing w:line="440" w:lineRule="exact"/>
        <w:rPr>
          <w:b/>
          <w:kern w:val="0"/>
          <w:sz w:val="24"/>
        </w:rPr>
      </w:pPr>
      <w:r w:rsidRPr="00D944E3">
        <w:rPr>
          <w:rFonts w:hint="eastAsia"/>
          <w:b/>
          <w:kern w:val="0"/>
          <w:sz w:val="24"/>
        </w:rPr>
        <w:t>上述文件开标时必须提供原件</w:t>
      </w:r>
      <w:r>
        <w:rPr>
          <w:rFonts w:hint="eastAsia"/>
          <w:b/>
          <w:kern w:val="0"/>
          <w:sz w:val="24"/>
        </w:rPr>
        <w:t>或原件的公证</w:t>
      </w:r>
      <w:r w:rsidR="00727A54">
        <w:rPr>
          <w:rFonts w:hint="eastAsia"/>
          <w:b/>
          <w:kern w:val="0"/>
          <w:sz w:val="24"/>
        </w:rPr>
        <w:t>件</w:t>
      </w:r>
      <w:r w:rsidRPr="00D944E3">
        <w:rPr>
          <w:rFonts w:hint="eastAsia"/>
          <w:b/>
          <w:kern w:val="0"/>
          <w:sz w:val="24"/>
        </w:rPr>
        <w:t>用于审核，另须提供一套原件复印件并加盖公章放于投标文件中。</w:t>
      </w:r>
    </w:p>
    <w:p w:rsidR="009B5297" w:rsidRPr="00EF1462" w:rsidRDefault="009B5297" w:rsidP="009B5297">
      <w:pPr>
        <w:spacing w:line="440" w:lineRule="exac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三、</w:t>
      </w:r>
      <w:r w:rsidRPr="00EF1462">
        <w:rPr>
          <w:rFonts w:hint="eastAsia"/>
          <w:b/>
          <w:kern w:val="0"/>
          <w:sz w:val="24"/>
        </w:rPr>
        <w:t>报名及标书发售截止时间：</w:t>
      </w:r>
      <w:r w:rsidRPr="00EF1462">
        <w:rPr>
          <w:rFonts w:hint="eastAsia"/>
          <w:b/>
          <w:kern w:val="0"/>
          <w:sz w:val="24"/>
        </w:rPr>
        <w:t>2016</w:t>
      </w:r>
      <w:r w:rsidRPr="00EF1462">
        <w:rPr>
          <w:rFonts w:hint="eastAsia"/>
          <w:b/>
          <w:kern w:val="0"/>
          <w:sz w:val="24"/>
        </w:rPr>
        <w:t>年</w:t>
      </w:r>
      <w:r>
        <w:rPr>
          <w:rFonts w:hint="eastAsia"/>
          <w:b/>
          <w:kern w:val="0"/>
          <w:sz w:val="24"/>
        </w:rPr>
        <w:t>5</w:t>
      </w:r>
      <w:r w:rsidRPr="00EF1462"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19</w:t>
      </w:r>
      <w:r w:rsidRPr="00EF1462">
        <w:rPr>
          <w:rFonts w:hint="eastAsia"/>
          <w:b/>
          <w:kern w:val="0"/>
          <w:sz w:val="24"/>
        </w:rPr>
        <w:t>日下午</w:t>
      </w:r>
      <w:r>
        <w:rPr>
          <w:rFonts w:hint="eastAsia"/>
          <w:b/>
          <w:kern w:val="0"/>
          <w:sz w:val="24"/>
        </w:rPr>
        <w:t>4:</w:t>
      </w:r>
      <w:r w:rsidRPr="00EF1462">
        <w:rPr>
          <w:rFonts w:hint="eastAsia"/>
          <w:b/>
          <w:kern w:val="0"/>
          <w:sz w:val="24"/>
        </w:rPr>
        <w:t>00</w:t>
      </w:r>
    </w:p>
    <w:p w:rsidR="009B5297" w:rsidRPr="00EF1462" w:rsidRDefault="009B5297" w:rsidP="009B5297">
      <w:pPr>
        <w:spacing w:line="440" w:lineRule="exact"/>
        <w:rPr>
          <w:b/>
          <w:kern w:val="0"/>
          <w:sz w:val="24"/>
        </w:rPr>
      </w:pPr>
      <w:r w:rsidRPr="00EF1462">
        <w:rPr>
          <w:rFonts w:hint="eastAsia"/>
          <w:b/>
          <w:kern w:val="0"/>
          <w:sz w:val="24"/>
        </w:rPr>
        <w:t>标书费：</w:t>
      </w:r>
      <w:r>
        <w:rPr>
          <w:rFonts w:hint="eastAsia"/>
          <w:b/>
          <w:kern w:val="0"/>
          <w:sz w:val="24"/>
        </w:rPr>
        <w:t>5</w:t>
      </w:r>
      <w:r w:rsidRPr="00EF1462">
        <w:rPr>
          <w:rFonts w:hint="eastAsia"/>
          <w:b/>
          <w:kern w:val="0"/>
          <w:sz w:val="24"/>
        </w:rPr>
        <w:t>00</w:t>
      </w:r>
      <w:r w:rsidRPr="00EF1462">
        <w:rPr>
          <w:rFonts w:hint="eastAsia"/>
          <w:b/>
          <w:kern w:val="0"/>
          <w:sz w:val="24"/>
        </w:rPr>
        <w:t>元（该费用不予退还）</w:t>
      </w:r>
    </w:p>
    <w:p w:rsidR="009B5297" w:rsidRPr="004B1596" w:rsidRDefault="009B5297" w:rsidP="009B5297">
      <w:pPr>
        <w:spacing w:line="440" w:lineRule="exact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四</w:t>
      </w:r>
      <w:r w:rsidRPr="004B1596">
        <w:rPr>
          <w:rFonts w:hint="eastAsia"/>
          <w:b/>
          <w:kern w:val="0"/>
          <w:sz w:val="24"/>
        </w:rPr>
        <w:t>、投标人资格审查：</w:t>
      </w:r>
      <w:r w:rsidRPr="004B1596">
        <w:rPr>
          <w:rFonts w:hint="eastAsia"/>
          <w:kern w:val="0"/>
          <w:sz w:val="24"/>
        </w:rPr>
        <w:t>本次招标采取资格后审，具体要求见招标文件。请投标人认真阅读招标文件后决定是否购买标书。</w:t>
      </w:r>
    </w:p>
    <w:p w:rsidR="009B5297" w:rsidRPr="004B1596" w:rsidRDefault="009B5297" w:rsidP="009B5297">
      <w:pPr>
        <w:spacing w:line="440" w:lineRule="exact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五</w:t>
      </w:r>
      <w:r w:rsidRPr="004B1596">
        <w:rPr>
          <w:rFonts w:hint="eastAsia"/>
          <w:b/>
          <w:kern w:val="0"/>
          <w:sz w:val="24"/>
        </w:rPr>
        <w:t>、开标时间：</w:t>
      </w:r>
      <w:r w:rsidRPr="004B1596">
        <w:rPr>
          <w:rFonts w:hint="eastAsia"/>
          <w:kern w:val="0"/>
          <w:sz w:val="24"/>
        </w:rPr>
        <w:t>2016</w:t>
      </w:r>
      <w:r w:rsidRPr="004B1596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6</w:t>
      </w:r>
      <w:r w:rsidRPr="004B1596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16</w:t>
      </w:r>
      <w:r w:rsidRPr="004B1596">
        <w:rPr>
          <w:rFonts w:hint="eastAsia"/>
          <w:kern w:val="0"/>
          <w:sz w:val="24"/>
        </w:rPr>
        <w:t>日上午</w:t>
      </w:r>
      <w:r>
        <w:rPr>
          <w:rFonts w:hint="eastAsia"/>
          <w:kern w:val="0"/>
          <w:sz w:val="24"/>
        </w:rPr>
        <w:t>9</w:t>
      </w:r>
      <w:r w:rsidRPr="004B1596">
        <w:rPr>
          <w:rFonts w:hint="eastAsia"/>
          <w:kern w:val="0"/>
          <w:sz w:val="24"/>
        </w:rPr>
        <w:t>：</w:t>
      </w:r>
      <w:r w:rsidRPr="004B1596">
        <w:rPr>
          <w:rFonts w:hint="eastAsia"/>
          <w:kern w:val="0"/>
          <w:sz w:val="24"/>
        </w:rPr>
        <w:t>00</w:t>
      </w:r>
    </w:p>
    <w:p w:rsidR="009B5297" w:rsidRDefault="009B5297" w:rsidP="009B5297">
      <w:pPr>
        <w:spacing w:line="440" w:lineRule="exact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六</w:t>
      </w:r>
      <w:r w:rsidRPr="004B1596">
        <w:rPr>
          <w:rFonts w:hint="eastAsia"/>
          <w:b/>
          <w:kern w:val="0"/>
          <w:sz w:val="24"/>
        </w:rPr>
        <w:t>、报名及购买标书地点：</w:t>
      </w:r>
      <w:r w:rsidRPr="004B1596">
        <w:rPr>
          <w:rFonts w:hint="eastAsia"/>
          <w:kern w:val="0"/>
          <w:sz w:val="24"/>
        </w:rPr>
        <w:t>南京市四牌楼</w:t>
      </w:r>
      <w:r w:rsidRPr="004B1596">
        <w:rPr>
          <w:rFonts w:hint="eastAsia"/>
          <w:kern w:val="0"/>
          <w:sz w:val="24"/>
        </w:rPr>
        <w:t>2</w:t>
      </w:r>
      <w:r w:rsidRPr="004B1596">
        <w:rPr>
          <w:rFonts w:hint="eastAsia"/>
          <w:kern w:val="0"/>
          <w:sz w:val="24"/>
        </w:rPr>
        <w:t>号东南大学河海院一楼招投标管理办公室</w:t>
      </w:r>
      <w:r w:rsidRPr="004B1596">
        <w:rPr>
          <w:rFonts w:hint="eastAsia"/>
          <w:kern w:val="0"/>
          <w:sz w:val="24"/>
        </w:rPr>
        <w:t>103</w:t>
      </w:r>
      <w:r w:rsidRPr="004B1596">
        <w:rPr>
          <w:rFonts w:hint="eastAsia"/>
          <w:kern w:val="0"/>
          <w:sz w:val="24"/>
        </w:rPr>
        <w:t>。</w:t>
      </w:r>
    </w:p>
    <w:p w:rsidR="009B5297" w:rsidRDefault="009B5297" w:rsidP="009B5297">
      <w:pPr>
        <w:spacing w:line="44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</w:t>
      </w:r>
      <w:r>
        <w:rPr>
          <w:rFonts w:hint="eastAsia"/>
          <w:kern w:val="0"/>
          <w:sz w:val="24"/>
        </w:rPr>
        <w:t>电话：</w:t>
      </w:r>
      <w:r>
        <w:rPr>
          <w:rFonts w:hint="eastAsia"/>
          <w:kern w:val="0"/>
          <w:sz w:val="24"/>
        </w:rPr>
        <w:t>025-83795552</w:t>
      </w:r>
    </w:p>
    <w:p w:rsidR="009B5297" w:rsidRDefault="009B5297" w:rsidP="009B5297">
      <w:pPr>
        <w:spacing w:line="460" w:lineRule="exact"/>
        <w:ind w:right="140" w:firstLineChars="1150" w:firstLine="27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东南大学招投标管理办公室</w:t>
      </w:r>
    </w:p>
    <w:p w:rsidR="00CE0B46" w:rsidRPr="009B5297" w:rsidRDefault="009B5297" w:rsidP="009B5297">
      <w:pPr>
        <w:spacing w:line="460" w:lineRule="exact"/>
        <w:ind w:right="700" w:firstLineChars="2400" w:firstLine="5760"/>
        <w:jc w:val="right"/>
        <w:rPr>
          <w:sz w:val="24"/>
        </w:rPr>
      </w:pPr>
      <w:r>
        <w:rPr>
          <w:rFonts w:ascii="宋体" w:hAnsi="宋体" w:hint="eastAsia"/>
          <w:sz w:val="24"/>
        </w:rPr>
        <w:t xml:space="preserve">                           2016年5月13</w:t>
      </w:r>
      <w:r>
        <w:rPr>
          <w:rFonts w:ascii="宋体" w:hAnsi="宋体" w:hint="eastAsia"/>
          <w:color w:val="000000"/>
          <w:sz w:val="24"/>
        </w:rPr>
        <w:t>日</w:t>
      </w:r>
    </w:p>
    <w:sectPr w:rsidR="00CE0B46" w:rsidRPr="009B5297" w:rsidSect="006A46C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BA" w:rsidRDefault="002932BA">
      <w:r>
        <w:separator/>
      </w:r>
    </w:p>
  </w:endnote>
  <w:endnote w:type="continuationSeparator" w:id="0">
    <w:p w:rsidR="002932BA" w:rsidRDefault="0029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BA" w:rsidRDefault="002932BA">
      <w:r>
        <w:separator/>
      </w:r>
    </w:p>
  </w:footnote>
  <w:footnote w:type="continuationSeparator" w:id="0">
    <w:p w:rsidR="002932BA" w:rsidRDefault="00293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FC" w:rsidRDefault="002246FC" w:rsidP="0069362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AE932"/>
    <w:multiLevelType w:val="singleLevel"/>
    <w:tmpl w:val="562AE932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EDA"/>
    <w:rsid w:val="00037B78"/>
    <w:rsid w:val="0004408F"/>
    <w:rsid w:val="00111F7C"/>
    <w:rsid w:val="001233D6"/>
    <w:rsid w:val="002246FC"/>
    <w:rsid w:val="002932BA"/>
    <w:rsid w:val="00333E72"/>
    <w:rsid w:val="00487D7F"/>
    <w:rsid w:val="004C60F6"/>
    <w:rsid w:val="00506EDA"/>
    <w:rsid w:val="00671391"/>
    <w:rsid w:val="00693625"/>
    <w:rsid w:val="006A46CF"/>
    <w:rsid w:val="00713423"/>
    <w:rsid w:val="00727A54"/>
    <w:rsid w:val="00742546"/>
    <w:rsid w:val="00745180"/>
    <w:rsid w:val="007F38EF"/>
    <w:rsid w:val="00946CE1"/>
    <w:rsid w:val="0098620D"/>
    <w:rsid w:val="009B5297"/>
    <w:rsid w:val="00AA38EF"/>
    <w:rsid w:val="00B23825"/>
    <w:rsid w:val="00B62772"/>
    <w:rsid w:val="00BF70CA"/>
    <w:rsid w:val="00C04686"/>
    <w:rsid w:val="00C1073B"/>
    <w:rsid w:val="00C754E0"/>
    <w:rsid w:val="00CE0B46"/>
    <w:rsid w:val="00D47244"/>
    <w:rsid w:val="00D56CE1"/>
    <w:rsid w:val="00D6052F"/>
    <w:rsid w:val="00D7580B"/>
    <w:rsid w:val="00E02954"/>
    <w:rsid w:val="00EE44E4"/>
    <w:rsid w:val="00F0399A"/>
    <w:rsid w:val="00F6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7B78"/>
    <w:rPr>
      <w:sz w:val="18"/>
      <w:szCs w:val="18"/>
    </w:rPr>
  </w:style>
  <w:style w:type="paragraph" w:customStyle="1" w:styleId="p0">
    <w:name w:val="p0"/>
    <w:basedOn w:val="a"/>
    <w:rsid w:val="00C04686"/>
    <w:pPr>
      <w:widowControl/>
    </w:pPr>
    <w:rPr>
      <w:kern w:val="0"/>
    </w:rPr>
  </w:style>
  <w:style w:type="paragraph" w:styleId="a4">
    <w:name w:val="header"/>
    <w:basedOn w:val="a"/>
    <w:rsid w:val="006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7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AC25C-134A-4715-ABBB-6A93789E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1、提供有效的独立企业法人营业执照副本内页（要求具有年检情况记录和经营范围，从事相关产品生产或经营期限在三年及以上，注册资本在1000万元及以上）</dc:title>
  <dc:creator>微软用户</dc:creator>
  <cp:lastModifiedBy>user</cp:lastModifiedBy>
  <cp:revision>5</cp:revision>
  <cp:lastPrinted>2016-01-27T09:10:00Z</cp:lastPrinted>
  <dcterms:created xsi:type="dcterms:W3CDTF">2016-05-09T08:17:00Z</dcterms:created>
  <dcterms:modified xsi:type="dcterms:W3CDTF">2016-05-13T07:13:00Z</dcterms:modified>
</cp:coreProperties>
</file>